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1 do zapytania ofertowego nr 1/CP/EGZ/2026: Formularz oferty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0"/>
        </w:tabs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6b789ow4gdm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tabs>
          <w:tab w:val="left" w:leader="none" w:pos="6379"/>
        </w:tabs>
        <w:spacing w:after="0" w:before="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Beneficjent/Zamawiający: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Pracodawcy Ziemi Lubelskiej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ul. Tomasza Zana 38, 408A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20-601 Lublin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NIP: 9462346111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tel.: +48 660 199 445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 biuro@pracodawcy.lublin.pl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Biuro projektu: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ul. Tomasza Zana 38, 408A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20-601 Lublin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tel.: +48 660 199 445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e-mail: biuro@pracodawcy.lublin.pl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Oferujemy wykonanie przedmiotowego zamówienia: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Cena: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55.0" w:type="dxa"/>
        <w:jc w:val="center"/>
        <w:tblLayout w:type="fixed"/>
        <w:tblLook w:val="0400"/>
      </w:tblPr>
      <w:tblGrid>
        <w:gridCol w:w="566"/>
        <w:gridCol w:w="4466"/>
        <w:gridCol w:w="1843"/>
        <w:gridCol w:w="4180"/>
        <w:tblGridChange w:id="0">
          <w:tblGrid>
            <w:gridCol w:w="566"/>
            <w:gridCol w:w="4466"/>
            <w:gridCol w:w="1843"/>
            <w:gridCol w:w="4180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both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Nazwa usługi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bfbfbf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Cena brutto w złotych polskich (PLN)</w:t>
            </w:r>
            <w:r w:rsidDel="00000000" w:rsidR="00000000" w:rsidRPr="00000000">
              <w:rPr>
                <w:b w:val="1"/>
                <w:bCs w:val="1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Cena brutto w złotych polskich (PLN)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Cena jednostkowa brutto za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jeden egzamin (1 moduł) </w:t>
            </w:r>
            <w:r w:rsidDel="00000000" w:rsidR="00000000" w:rsidRPr="00000000">
              <w:rPr>
                <w:rtl w:val="0"/>
              </w:rPr>
              <w:t xml:space="preserve">DigComp 2.2 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słownie   złotych:</w:t>
            </w:r>
            <w:r w:rsidDel="00000000" w:rsidR="00000000" w:rsidRPr="00000000">
              <w:rPr>
                <w:rtl w:val="0"/>
              </w:rPr>
              <w:t xml:space="preserve"> …………………………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Cena brutto za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650 egzaminów dla 130 osób </w:t>
            </w:r>
            <w:r w:rsidDel="00000000" w:rsidR="00000000" w:rsidRPr="00000000">
              <w:rPr>
                <w:rtl w:val="0"/>
              </w:rPr>
              <w:t xml:space="preserve">DigComp 2.2.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(całość usługi opisanej w niniejszej procedurze)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słownie   złotych:</w:t>
            </w:r>
            <w:r w:rsidDel="00000000" w:rsidR="00000000" w:rsidRPr="00000000">
              <w:rPr>
                <w:rtl w:val="0"/>
              </w:rPr>
              <w:t xml:space="preserve"> …………………………</w:t>
            </w:r>
          </w:p>
        </w:tc>
      </w:tr>
    </w:tbl>
    <w:p w:rsidR="00000000" w:rsidDel="00000000" w:rsidP="00000000" w:rsidRDefault="00000000" w:rsidRPr="00000000" w14:paraId="00000027">
      <w:pPr>
        <w:spacing w:after="0" w:line="240" w:lineRule="auto"/>
        <w:jc w:val="both"/>
        <w:rPr>
          <w:b w:val="1"/>
          <w:bCs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Dla całości usługi opisanej w niniejszej procedurze zapewnię certyfikację pod nazwą</w:t>
      </w:r>
      <w:r w:rsidDel="00000000" w:rsidR="00000000" w:rsidRPr="00000000">
        <w:rPr>
          <w:b w:val="1"/>
          <w:bCs w:val="1"/>
          <w:vertAlign w:val="superscript"/>
        </w:rPr>
        <w:footnoteReference w:customMarkFollows="0" w:id="1"/>
      </w:r>
      <w:r w:rsidDel="00000000" w:rsidR="00000000" w:rsidRPr="00000000">
        <w:rPr>
          <w:b w:val="1"/>
          <w:bCs w:val="1"/>
          <w:rtl w:val="0"/>
        </w:rPr>
        <w:t xml:space="preserve">:</w:t>
      </w:r>
    </w:p>
    <w:p w:rsidR="00000000" w:rsidDel="00000000" w:rsidP="00000000" w:rsidRDefault="00000000" w:rsidRPr="00000000" w14:paraId="0000002B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D">
      <w:pPr>
        <w:spacing w:after="0" w:lineRule="auto"/>
        <w:ind w:left="-426" w:firstLine="0"/>
        <w:jc w:val="both"/>
        <w:rPr>
          <w:b w:val="1"/>
          <w:bCs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Oferowany przez Wykonawcę termin rozpoczęcia usługi dla jednej grupy, liczony pomiędzy dniem przekazania przez Zamawiającego Wykonawcy każdorazowo wezwania do realizowania egzaminów dla danej grupy, a dniem rozpoczęcia wynosi …………….. dzień / dni roboczych. </w:t>
      </w:r>
    </w:p>
    <w:p w:rsidR="00000000" w:rsidDel="00000000" w:rsidP="00000000" w:rsidRDefault="00000000" w:rsidRPr="00000000" w14:paraId="00000033">
      <w:pPr>
        <w:spacing w:after="0" w:line="24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left="-426" w:firstLine="0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Dane Wykonawcy:</w:t>
      </w:r>
    </w:p>
    <w:p w:rsidR="00000000" w:rsidDel="00000000" w:rsidP="00000000" w:rsidRDefault="00000000" w:rsidRPr="00000000" w14:paraId="00000035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Nazwa Wykonawcy: 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6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Siedziba Wykonawcy: 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7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Adres do korespondencji: 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8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Nr telefonu: 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9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Nr faksu: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A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Nr NIP: 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B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Nr REGON: 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C">
      <w:pPr>
        <w:spacing w:after="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Adres e-mail: …………………………………………………………………………………………………………………………………………..…</w:t>
      </w:r>
    </w:p>
    <w:p w:rsidR="00000000" w:rsidDel="00000000" w:rsidP="00000000" w:rsidRDefault="00000000" w:rsidRPr="00000000" w14:paraId="0000003D">
      <w:pPr>
        <w:spacing w:after="0" w:line="240" w:lineRule="auto"/>
        <w:ind w:left="-42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ind w:left="-42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ind w:left="-42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ind w:left="-426" w:firstLine="0"/>
        <w:jc w:val="both"/>
        <w:rPr/>
      </w:pPr>
      <w:r w:rsidDel="00000000" w:rsidR="00000000" w:rsidRPr="00000000">
        <w:rPr>
          <w:rtl w:val="0"/>
        </w:rPr>
        <w:t xml:space="preserve">Data i miejsce sporządzenia oferty: ………………………………………………………………………………………………………..…..</w:t>
      </w:r>
    </w:p>
    <w:p w:rsidR="00000000" w:rsidDel="00000000" w:rsidP="00000000" w:rsidRDefault="00000000" w:rsidRPr="00000000" w14:paraId="00000041">
      <w:pPr>
        <w:spacing w:after="0" w:line="240" w:lineRule="auto"/>
        <w:ind w:left="-42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ind w:left="-426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6648.0" w:type="dxa"/>
        <w:jc w:val="left"/>
        <w:tblInd w:w="3251.0" w:type="dxa"/>
        <w:tblLayout w:type="fixed"/>
        <w:tblLook w:val="0400"/>
      </w:tblPr>
      <w:tblGrid>
        <w:gridCol w:w="6648"/>
        <w:tblGridChange w:id="0">
          <w:tblGrid>
            <w:gridCol w:w="6648"/>
          </w:tblGrid>
        </w:tblGridChange>
      </w:tblGrid>
      <w:tr>
        <w:trPr>
          <w:cantSplit w:val="0"/>
          <w:trHeight w:val="180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………………………………………………………………..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(data, podpis osoby upoważnionej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 występowania w imieniu Wykonawcy)</w:t>
            </w:r>
          </w:p>
        </w:tc>
      </w:tr>
    </w:tbl>
    <w:p w:rsidR="00000000" w:rsidDel="00000000" w:rsidP="00000000" w:rsidRDefault="00000000" w:rsidRPr="00000000" w14:paraId="00000048">
      <w:pPr>
        <w:pStyle w:val="Heading1"/>
        <w:spacing w:after="0" w:before="0" w:lineRule="auto"/>
        <w:jc w:val="both"/>
        <w:rPr>
          <w:rFonts w:ascii="Calibri" w:cs="Calibri" w:eastAsia="Calibri" w:hAnsi="Calibri"/>
          <w:b w:val="0"/>
          <w:bCs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154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Wykonawca zgodnie z posiadanym statusem prawnym powinien podać cenę ofertową skalkulowaną w taki sposób, aby obejmowała wszystkie koszty niezbędne do prawidłowego i pełnego wykonania przedmiotu zamówienia oraz wszelkie opłaty i podatki wynikające z obowiązujących przepisów (np. podatek VAT, składki ZUS płacone przez Zamawiającego itp.). Zamawiający nie będzie ponosił dodatkowych kosztów a podana przez Wykonawcę cena jest stała i będzie obowiązywać przez cały okres realizacji przedmiotu zamówienia. Cena oferty musi być podana z dokładnością do dwóch miejsc po przecinku.</w:t>
      </w:r>
    </w:p>
  </w:footnote>
  <w:footnote w:id="1"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Wykonawca w przypadku zaproponowania certyfikacji równoważonej do ECCC zobowiązany jest dołączyć do oferty dokumenty, które w sposób jednoznaczny i nie budzący wątpliwości wskazują na równoważność do ECCC, poprzez m.in. standardy jakościowe, metodologię prowadzenia, uznawalność zaświadczeń, zgodność z Europejskimi Ramami Kwalifikacji, Polskimi Ramami Kwalifikacji, itp. Samo oświadczenie Wykonawcy, iż certyfikacja jest równoważna do ECCC nie jest wystarczające.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Calibri" w:cs="Calibri" w:eastAsia="Calibri" w:hAnsi="Calibri"/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 w:val="1"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880C6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880C6B"/>
    <w:rPr>
      <w:rFonts w:ascii="Tahoma" w:cs="Tahoma" w:hAnsi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 w:val="1"/>
    <w:rsid w:val="0067244A"/>
    <w:pPr>
      <w:ind w:left="720"/>
      <w:contextualSpacing w:val="1"/>
    </w:pPr>
    <w:rPr>
      <w:rFonts w:ascii="Calibri" w:cs="Times New Roman" w:eastAsia="Calibri" w:hAnsi="Calibri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 w:val="1"/>
    <w:qFormat w:val="1"/>
    <w:rsid w:val="0067244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 w:val="1"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 w:val="1"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67244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67244A"/>
    <w:rPr>
      <w:sz w:val="20"/>
      <w:szCs w:val="20"/>
    </w:rPr>
  </w:style>
  <w:style w:type="character" w:styleId="BezodstpwZnak" w:customStyle="1">
    <w:name w:val="Bez odstępów Znak"/>
    <w:link w:val="Bezodstpw"/>
    <w:locked w:val="1"/>
    <w:rsid w:val="0067244A"/>
    <w:rPr>
      <w:rFonts w:ascii="Calibri" w:cs="Times New Roman" w:eastAsia="Calibri" w:hAnsi="Calibri"/>
    </w:rPr>
  </w:style>
  <w:style w:type="paragraph" w:styleId="Bezodstpw">
    <w:name w:val="No Spacing"/>
    <w:link w:val="BezodstpwZnak"/>
    <w:uiPriority w:val="1"/>
    <w:qFormat w:val="1"/>
    <w:rsid w:val="0067244A"/>
    <w:pPr>
      <w:spacing w:after="0" w:line="240" w:lineRule="auto"/>
    </w:pPr>
    <w:rPr>
      <w:rFonts w:ascii="Calibri" w:cs="Times New Roman" w:eastAsia="Calibri" w:hAnsi="Calibri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 w:val="1"/>
    <w:rsid w:val="0067244A"/>
    <w:pPr>
      <w:spacing w:after="120" w:line="480" w:lineRule="auto"/>
    </w:pPr>
    <w:rPr>
      <w:rFonts w:eastAsiaTheme="minorEastAsia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 w:val="1"/>
    <w:rsid w:val="0067244A"/>
    <w:rPr>
      <w:i w:val="1"/>
      <w:iCs w:val="1"/>
    </w:rPr>
  </w:style>
  <w:style w:type="character" w:styleId="AkapitzlistZnak" w:customStyle="1">
    <w:name w:val="Akapit z listą Znak"/>
    <w:aliases w:val="Paragraf Znak,Numerowanie Znak,List Paragraph Znak,Akapit z listą BS Znak,CW_Lista Znak"/>
    <w:link w:val="Akapitzlist"/>
    <w:uiPriority w:val="34"/>
    <w:qFormat w:val="1"/>
    <w:locked w:val="1"/>
    <w:rsid w:val="0067244A"/>
    <w:rPr>
      <w:rFonts w:ascii="Calibri" w:cs="Times New Roman" w:eastAsia="Calibri" w:hAnsi="Calibri"/>
    </w:rPr>
  </w:style>
  <w:style w:type="paragraph" w:styleId="NormalnyWeb">
    <w:name w:val="Normal (Web)"/>
    <w:basedOn w:val="Normalny"/>
    <w:uiPriority w:val="99"/>
    <w:unhideWhenUsed w:val="1"/>
    <w:rsid w:val="006724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134ED5"/>
    <w:rPr>
      <w:rFonts w:ascii="Calibri" w:cs="Calibri" w:eastAsia="Calibri" w:hAnsi="Calibri"/>
      <w:b w:val="1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 w:val="1"/>
    <w:qFormat w:val="1"/>
    <w:rsid w:val="00134ED5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1"/>
    <w:rsid w:val="00134ED5"/>
  </w:style>
  <w:style w:type="paragraph" w:styleId="Bezodstpw1" w:customStyle="1">
    <w:name w:val="Bez odstępów1"/>
    <w:uiPriority w:val="99"/>
    <w:rsid w:val="00134ED5"/>
    <w:pPr>
      <w:suppressAutoHyphens w:val="1"/>
      <w:spacing w:after="0" w:line="100" w:lineRule="atLeast"/>
    </w:pPr>
    <w:rPr>
      <w:rFonts w:ascii="Calibri" w:cs="Times New Roman" w:eastAsia="Times New Roman" w:hAnsi="Calibri"/>
      <w:sz w:val="24"/>
      <w:szCs w:val="24"/>
      <w:lang w:bidi="hi-IN" w:eastAsia="hi-IN"/>
    </w:rPr>
  </w:style>
  <w:style w:type="character" w:styleId="Pogrubienie">
    <w:name w:val="Strong"/>
    <w:basedOn w:val="Domylnaczcionkaakapitu"/>
    <w:qFormat w:val="1"/>
    <w:rsid w:val="00134ED5"/>
    <w:rPr>
      <w:b w:val="1"/>
      <w:bCs w:val="1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45464F"/>
    <w:rPr>
      <w:color w:val="605e5c"/>
      <w:shd w:color="auto" w:fill="e1dfdd" w:val="clear"/>
    </w:rPr>
  </w:style>
  <w:style w:type="paragraph" w:styleId="Default" w:customStyle="1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cs="Cambria" w:hAnsi="Cambria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VpzuSBJG55Pjhtlxgq0+Irff1Q==">CgMxLjAyDmguNmI3ODlvdzRnZG13OAByITFaNF8xYXg4NGg1QUwyLThPNHZjRFhCNzR2U3BVaDAweA==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2026-01-20T10:35:00Z</dcterms:created>
  <dc:creator>Kowalski Ryszard</dc:creator>
</cp:coreProperties>
</file>